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0B66A2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0B66A2">
        <w:rPr>
          <w:rFonts w:ascii="Bookman Old Style" w:hAnsi="Bookman Old Style" w:cs="Arial"/>
          <w:b/>
          <w:bCs/>
          <w:noProof/>
        </w:rPr>
        <w:fldChar w:fldCharType="separate"/>
      </w:r>
      <w:r w:rsidR="007D7C2D" w:rsidRPr="00F827BD">
        <w:rPr>
          <w:rFonts w:ascii="Bookman Old Style" w:hAnsi="Bookman Old Style" w:cs="Arial"/>
          <w:b/>
          <w:bCs/>
          <w:noProof/>
        </w:rPr>
        <w:t>M.Sc.</w:t>
      </w:r>
      <w:r w:rsidR="000B66A2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</w:t>
      </w:r>
      <w:r w:rsidR="007D7C2D">
        <w:rPr>
          <w:rFonts w:ascii="Bookman Old Style" w:hAnsi="Bookman Old Style" w:cs="Arial"/>
        </w:rPr>
        <w:t>–</w:t>
      </w:r>
      <w:r>
        <w:rPr>
          <w:rFonts w:ascii="Bookman Old Style" w:hAnsi="Bookman Old Style" w:cs="Arial"/>
        </w:rPr>
        <w:t xml:space="preserve"> </w:t>
      </w:r>
      <w:r w:rsidR="007D7C2D">
        <w:rPr>
          <w:rFonts w:ascii="Bookman Old Style" w:hAnsi="Bookman Old Style" w:cs="Arial"/>
          <w:b/>
          <w:bCs/>
        </w:rPr>
        <w:t>MEDICAL SOCIOLOGY</w:t>
      </w:r>
    </w:p>
    <w:p w:rsidR="00FF6AEB" w:rsidRDefault="000B66A2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7D7C2D" w:rsidRPr="00F827BD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7D7C2D" w:rsidRPr="00F827BD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0B66A2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0B66A2">
        <w:rPr>
          <w:rFonts w:ascii="Bookman Old Style" w:hAnsi="Bookman Old Style" w:cs="Arial"/>
          <w:noProof/>
        </w:rPr>
        <w:fldChar w:fldCharType="separate"/>
      </w:r>
      <w:r w:rsidR="007D7C2D" w:rsidRPr="00F827BD">
        <w:rPr>
          <w:rFonts w:ascii="Bookman Old Style" w:hAnsi="Bookman Old Style" w:cs="Arial"/>
          <w:noProof/>
        </w:rPr>
        <w:t>SO 3807</w:t>
      </w:r>
      <w:r w:rsidR="000B66A2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0B66A2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0B66A2">
        <w:rPr>
          <w:rFonts w:ascii="Bookman Old Style" w:hAnsi="Bookman Old Style" w:cs="Arial"/>
        </w:rPr>
        <w:fldChar w:fldCharType="separate"/>
      </w:r>
      <w:r w:rsidR="007D7C2D" w:rsidRPr="00F827BD">
        <w:rPr>
          <w:rFonts w:ascii="Bookman Old Style" w:hAnsi="Bookman Old Style" w:cs="Arial"/>
          <w:noProof/>
        </w:rPr>
        <w:t>COUNSELLING</w:t>
      </w:r>
      <w:r w:rsidR="000B66A2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0B66A2">
      <w:pPr>
        <w:jc w:val="center"/>
        <w:rPr>
          <w:rFonts w:ascii="Bookman Old Style" w:hAnsi="Bookman Old Style"/>
          <w:sz w:val="20"/>
          <w:szCs w:val="20"/>
        </w:rPr>
      </w:pPr>
      <w:r w:rsidRPr="000B66A2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0B66A2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0B66A2">
        <w:rPr>
          <w:rFonts w:ascii="Bookman Old Style" w:hAnsi="Bookman Old Style" w:cs="Arial"/>
        </w:rPr>
        <w:fldChar w:fldCharType="separate"/>
      </w:r>
      <w:r w:rsidR="007D7C2D" w:rsidRPr="00F827BD">
        <w:rPr>
          <w:rFonts w:ascii="Bookman Old Style" w:hAnsi="Bookman Old Style" w:cs="Arial"/>
          <w:noProof/>
        </w:rPr>
        <w:t>01-11-10</w:t>
      </w:r>
      <w:r w:rsidR="000B66A2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0B66A2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0B66A2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7D7C2D" w:rsidRPr="00F827BD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7D7C2D" w:rsidRDefault="007D7C2D" w:rsidP="007D7C2D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Part – A</w:t>
      </w:r>
    </w:p>
    <w:p w:rsidR="007D7C2D" w:rsidRDefault="007D7C2D" w:rsidP="007D7C2D">
      <w:pPr>
        <w:ind w:firstLine="720"/>
        <w:rPr>
          <w:rFonts w:ascii="Calibri" w:hAnsi="Calibri"/>
        </w:rPr>
      </w:pPr>
      <w:r>
        <w:rPr>
          <w:rFonts w:ascii="Calibri" w:hAnsi="Calibri"/>
          <w:i/>
          <w:u w:val="single"/>
        </w:rPr>
        <w:t>Write a short note on ALL of the following in about 30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                   (10 x 2 = 20 Marks)</w:t>
      </w:r>
    </w:p>
    <w:p w:rsidR="007D7C2D" w:rsidRDefault="007D7C2D" w:rsidP="007D7C2D">
      <w:pPr>
        <w:rPr>
          <w:rFonts w:ascii="Calibri" w:hAnsi="Calibri"/>
        </w:rPr>
      </w:pP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Vicarious Coping.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Emotional insightfulness.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Psychiatrist.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Diagnostic and Statistical Manual.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Reluctant Client.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Primary Empathy.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Sublimation.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Extinction.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Aversion Therapy.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Catharsis.</w:t>
      </w:r>
    </w:p>
    <w:p w:rsidR="007D7C2D" w:rsidRDefault="007D7C2D" w:rsidP="007D7C2D">
      <w:pPr>
        <w:rPr>
          <w:rFonts w:ascii="Calibri" w:hAnsi="Calibri"/>
        </w:rPr>
      </w:pPr>
    </w:p>
    <w:p w:rsidR="007D7C2D" w:rsidRDefault="007D7C2D" w:rsidP="007D7C2D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B</w:t>
      </w:r>
    </w:p>
    <w:p w:rsidR="007D7C2D" w:rsidRDefault="007D7C2D" w:rsidP="007D7C2D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  <w:i/>
          <w:u w:val="single"/>
        </w:rPr>
        <w:t>Answer any Five questions in about 300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                           (5 x 8 = 40 Marks)</w:t>
      </w:r>
    </w:p>
    <w:p w:rsidR="007D7C2D" w:rsidRDefault="007D7C2D" w:rsidP="007D7C2D">
      <w:pPr>
        <w:rPr>
          <w:rFonts w:ascii="Calibri" w:hAnsi="Calibri"/>
        </w:rPr>
      </w:pP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Distinguish between counselling and guidance.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What is counter-transference? What are ways by which they are expressed?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What are the factors that promote resistance to termination of counselling relationship?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What is recycling? How would you refer a difficult client to another professional? 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What is rational Emotive Therapy? How does it view human nature?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Describe the five characteristics of the normal acute grief response to bereavement.  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What are the practical issues that affect drug- related problem counselling?</w:t>
      </w:r>
    </w:p>
    <w:p w:rsidR="007D7C2D" w:rsidRDefault="007D7C2D" w:rsidP="007D7C2D">
      <w:pPr>
        <w:rPr>
          <w:rFonts w:ascii="Calibri" w:hAnsi="Calibri"/>
        </w:rPr>
      </w:pPr>
    </w:p>
    <w:p w:rsidR="007D7C2D" w:rsidRDefault="007D7C2D" w:rsidP="007D7C2D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C</w:t>
      </w:r>
    </w:p>
    <w:p w:rsidR="007D7C2D" w:rsidRDefault="007D7C2D" w:rsidP="007D7C2D">
      <w:pPr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  <w:i/>
          <w:u w:val="single"/>
        </w:rPr>
        <w:t>Answer any Two questions in about 1200 words each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                                (2 x 20 = 40 Marks)</w:t>
      </w:r>
    </w:p>
    <w:p w:rsidR="007D7C2D" w:rsidRDefault="007D7C2D" w:rsidP="007D7C2D">
      <w:pPr>
        <w:rPr>
          <w:rFonts w:ascii="Calibri" w:hAnsi="Calibri"/>
        </w:rPr>
      </w:pP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‘The ultimate goal in counselling is for counsellors to become obsolete and unnecessary to their clients’. Evaluate the conditions in which termination may be particularly difficult for counsellors. 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What is psychoanalysis? Examine in detail the prominent techniques in psychoanalysis. 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 xml:space="preserve">Review some of the issues that affect HIV counselling. </w:t>
      </w:r>
    </w:p>
    <w:p w:rsidR="007D7C2D" w:rsidRDefault="007D7C2D" w:rsidP="007D7C2D">
      <w:pPr>
        <w:numPr>
          <w:ilvl w:val="0"/>
          <w:numId w:val="12"/>
        </w:numPr>
        <w:rPr>
          <w:rFonts w:ascii="Calibri" w:hAnsi="Calibri"/>
        </w:rPr>
      </w:pPr>
      <w:r>
        <w:rPr>
          <w:rFonts w:ascii="Calibri" w:hAnsi="Calibri"/>
        </w:rPr>
        <w:t>Evaluate Cormier and Hackney’s Model of information-oriented first interview.</w:t>
      </w:r>
    </w:p>
    <w:p w:rsidR="007D7C2D" w:rsidRDefault="007D7C2D" w:rsidP="007D7C2D">
      <w:pPr>
        <w:ind w:left="360"/>
        <w:rPr>
          <w:rFonts w:ascii="Calibri" w:hAnsi="Calibri"/>
        </w:rPr>
      </w:pPr>
    </w:p>
    <w:p w:rsidR="007D7C2D" w:rsidRDefault="007D7C2D" w:rsidP="007D7C2D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***********</w:t>
      </w:r>
    </w:p>
    <w:p w:rsidR="007D7C2D" w:rsidRDefault="007D7C2D" w:rsidP="007D7C2D"/>
    <w:p w:rsidR="00F85F68" w:rsidRDefault="00F85F68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sectPr w:rsidR="004308EA" w:rsidSect="00C668C0">
      <w:footerReference w:type="even" r:id="rId7"/>
      <w:footerReference w:type="default" r:id="rId8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CD2" w:rsidRDefault="00132CD2">
      <w:r>
        <w:separator/>
      </w:r>
    </w:p>
  </w:endnote>
  <w:endnote w:type="continuationSeparator" w:id="1">
    <w:p w:rsidR="00132CD2" w:rsidRDefault="00132C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719F9E8D-D44A-4136-B482-B15238CD4BC9}"/>
    <w:embedBold r:id="rId2" w:fontKey="{3517D299-69C6-4E06-A672-ECDCD4024282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6B6691A-AF10-4D8D-9759-D9D203FDC3BF}"/>
    <w:embedBold r:id="rId4" w:fontKey="{2A2C2197-4405-423C-AEB6-E36D3233F69C}"/>
    <w:embedItalic r:id="rId5" w:fontKey="{0535257F-C1ED-4DFE-8B08-EF8C064D0C7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80985EC4-CD3E-4135-A7FE-F45ECE2B3DA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06C8E23F-35E8-4BE9-B8E6-DC0A452674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0B66A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0B66A2">
    <w:pPr>
      <w:pStyle w:val="Footer"/>
      <w:jc w:val="right"/>
    </w:pPr>
    <w:fldSimple w:instr=" PAGE   \* MERGEFORMAT ">
      <w:r w:rsidR="00CE2D42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CD2" w:rsidRDefault="00132CD2">
      <w:r>
        <w:separator/>
      </w:r>
    </w:p>
  </w:footnote>
  <w:footnote w:type="continuationSeparator" w:id="1">
    <w:p w:rsidR="00132CD2" w:rsidRDefault="00132C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9E675C5"/>
    <w:multiLevelType w:val="hybridMultilevel"/>
    <w:tmpl w:val="FD9AB5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B66A2"/>
    <w:rsid w:val="000C7BF5"/>
    <w:rsid w:val="0012703C"/>
    <w:rsid w:val="00132CD2"/>
    <w:rsid w:val="00134F0A"/>
    <w:rsid w:val="00423E45"/>
    <w:rsid w:val="004308EA"/>
    <w:rsid w:val="00466918"/>
    <w:rsid w:val="005652D3"/>
    <w:rsid w:val="0062370A"/>
    <w:rsid w:val="0063167A"/>
    <w:rsid w:val="006B54B1"/>
    <w:rsid w:val="00770949"/>
    <w:rsid w:val="007A3A67"/>
    <w:rsid w:val="007C466F"/>
    <w:rsid w:val="007D7C2D"/>
    <w:rsid w:val="008420CB"/>
    <w:rsid w:val="008848DC"/>
    <w:rsid w:val="008D0CCF"/>
    <w:rsid w:val="00950AA6"/>
    <w:rsid w:val="009C1147"/>
    <w:rsid w:val="009D100B"/>
    <w:rsid w:val="00A00F2A"/>
    <w:rsid w:val="00A5767A"/>
    <w:rsid w:val="00A97F84"/>
    <w:rsid w:val="00B01F44"/>
    <w:rsid w:val="00B4615B"/>
    <w:rsid w:val="00C626ED"/>
    <w:rsid w:val="00C668C0"/>
    <w:rsid w:val="00C77921"/>
    <w:rsid w:val="00CE2D42"/>
    <w:rsid w:val="00D2578E"/>
    <w:rsid w:val="00E8649D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6A2"/>
    <w:rPr>
      <w:sz w:val="24"/>
      <w:szCs w:val="24"/>
    </w:rPr>
  </w:style>
  <w:style w:type="paragraph" w:styleId="Heading1">
    <w:name w:val="heading 1"/>
    <w:basedOn w:val="Normal"/>
    <w:next w:val="Normal"/>
    <w:qFormat/>
    <w:rsid w:val="000B66A2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B66A2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0B66A2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0B66A2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0B66A2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0B66A2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0B66A2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B66A2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0B66A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0B66A2"/>
  </w:style>
  <w:style w:type="paragraph" w:styleId="BodyTextIndent">
    <w:name w:val="Body Text Indent"/>
    <w:basedOn w:val="Normal"/>
    <w:semiHidden/>
    <w:rsid w:val="000B66A2"/>
    <w:pPr>
      <w:ind w:left="1440" w:hanging="360"/>
    </w:pPr>
  </w:style>
  <w:style w:type="paragraph" w:styleId="Header">
    <w:name w:val="header"/>
    <w:basedOn w:val="Normal"/>
    <w:semiHidden/>
    <w:rsid w:val="000B66A2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0B66A2"/>
    <w:rPr>
      <w:szCs w:val="20"/>
    </w:rPr>
  </w:style>
  <w:style w:type="paragraph" w:styleId="Subtitle">
    <w:name w:val="Subtitle"/>
    <w:basedOn w:val="Normal"/>
    <w:qFormat/>
    <w:rsid w:val="000B66A2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9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lssystem</cp:lastModifiedBy>
  <cp:revision>3</cp:revision>
  <cp:lastPrinted>2008-11-13T05:37:00Z</cp:lastPrinted>
  <dcterms:created xsi:type="dcterms:W3CDTF">2010-10-29T10:30:00Z</dcterms:created>
  <dcterms:modified xsi:type="dcterms:W3CDTF">2011-03-25T08:52:00Z</dcterms:modified>
</cp:coreProperties>
</file>